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53B" w:rsidRDefault="009D6396" w:rsidP="00DD753B">
      <w:pPr>
        <w:spacing w:line="360" w:lineRule="auto"/>
        <w:rPr>
          <w:b/>
        </w:rPr>
      </w:pPr>
      <w:r w:rsidRPr="009D6396">
        <w:rPr>
          <w:b/>
          <w:szCs w:val="21"/>
        </w:rPr>
        <w:t>Supplementary</w:t>
      </w:r>
      <w:r w:rsidR="0005100D">
        <w:rPr>
          <w:rFonts w:hint="eastAsia"/>
          <w:b/>
          <w:szCs w:val="21"/>
        </w:rPr>
        <w:t>.</w:t>
      </w:r>
      <w:r w:rsidR="00BE4C03">
        <w:rPr>
          <w:rFonts w:hint="eastAsia"/>
          <w:b/>
          <w:szCs w:val="21"/>
        </w:rPr>
        <w:t>2</w:t>
      </w:r>
      <w:r w:rsidR="0029582D">
        <w:rPr>
          <w:rFonts w:hint="eastAsia"/>
          <w:b/>
          <w:szCs w:val="21"/>
        </w:rPr>
        <w:t xml:space="preserve"> </w:t>
      </w:r>
      <w:r w:rsidR="002E311B" w:rsidRPr="008A043D">
        <w:rPr>
          <w:b/>
        </w:rPr>
        <w:t xml:space="preserve">Meta-analysis results of </w:t>
      </w:r>
      <w:r w:rsidR="0029582D">
        <w:rPr>
          <w:rFonts w:hint="eastAsia"/>
          <w:b/>
        </w:rPr>
        <w:t>ADRs</w:t>
      </w:r>
      <w:r w:rsidR="002E311B" w:rsidRPr="008A043D">
        <w:rPr>
          <w:b/>
        </w:rPr>
        <w:t xml:space="preserve"> (Fig</w:t>
      </w:r>
      <w:r w:rsidR="0005100D">
        <w:rPr>
          <w:rFonts w:hint="eastAsia"/>
          <w:b/>
        </w:rPr>
        <w:t>.</w:t>
      </w:r>
      <w:r w:rsidR="002E311B" w:rsidRPr="008A043D">
        <w:rPr>
          <w:b/>
        </w:rPr>
        <w:t>S</w:t>
      </w:r>
      <w:r w:rsidR="00BE4C03">
        <w:rPr>
          <w:rFonts w:hint="eastAsia"/>
          <w:b/>
        </w:rPr>
        <w:t>1</w:t>
      </w:r>
      <w:r w:rsidR="002E311B" w:rsidRPr="008A043D">
        <w:rPr>
          <w:b/>
        </w:rPr>
        <w:t>-</w:t>
      </w:r>
      <w:r w:rsidR="0012506D">
        <w:rPr>
          <w:rFonts w:hint="eastAsia"/>
          <w:b/>
        </w:rPr>
        <w:t>7</w:t>
      </w:r>
      <w:r>
        <w:rPr>
          <w:b/>
        </w:rPr>
        <w:t>)</w:t>
      </w:r>
      <w:r w:rsidR="002E311B" w:rsidRPr="008A043D">
        <w:rPr>
          <w:rFonts w:hint="eastAsia"/>
          <w:b/>
        </w:rPr>
        <w:t xml:space="preserve"> </w:t>
      </w:r>
    </w:p>
    <w:p w:rsidR="00DE7402" w:rsidRDefault="009C6DB9" w:rsidP="00DD753B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5274310" cy="2115185"/>
            <wp:effectExtent l="19050" t="0" r="2540" b="0"/>
            <wp:docPr id="1" name="图片 0" descr="Fig.S1 The analysis of myelosuppression between the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 The analysis of myelosuppression between the two groups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402" w:rsidRPr="00DE7402" w:rsidRDefault="00DE7402" w:rsidP="00DE7402">
      <w:pPr>
        <w:rPr>
          <w:b/>
          <w:szCs w:val="21"/>
        </w:rPr>
      </w:pPr>
      <w:r w:rsidRPr="00DE7402">
        <w:rPr>
          <w:b/>
          <w:szCs w:val="21"/>
        </w:rPr>
        <w:t>Fig</w:t>
      </w:r>
      <w:r w:rsidR="0005100D">
        <w:rPr>
          <w:rFonts w:hint="eastAsia"/>
          <w:b/>
          <w:szCs w:val="21"/>
        </w:rPr>
        <w:t>.</w:t>
      </w:r>
      <w:r w:rsidRPr="00DE7402">
        <w:rPr>
          <w:b/>
          <w:szCs w:val="21"/>
        </w:rPr>
        <w:t>S</w:t>
      </w:r>
      <w:r w:rsidR="00BE4C03">
        <w:rPr>
          <w:rFonts w:hint="eastAsia"/>
          <w:b/>
          <w:szCs w:val="21"/>
        </w:rPr>
        <w:t>1</w:t>
      </w:r>
      <w:r w:rsidRPr="00DE7402">
        <w:rPr>
          <w:b/>
          <w:szCs w:val="21"/>
        </w:rPr>
        <w:t xml:space="preserve"> The analysis of </w:t>
      </w:r>
      <w:r w:rsidRPr="00DE7402">
        <w:rPr>
          <w:b/>
          <w:kern w:val="0"/>
          <w:szCs w:val="21"/>
        </w:rPr>
        <w:t>myelosuppression</w:t>
      </w:r>
      <w:r w:rsidR="0005100D">
        <w:rPr>
          <w:b/>
          <w:szCs w:val="21"/>
        </w:rPr>
        <w:t xml:space="preserve"> between the two groups</w:t>
      </w:r>
      <w:r w:rsidRPr="00DE7402">
        <w:rPr>
          <w:b/>
          <w:szCs w:val="21"/>
        </w:rPr>
        <w:t xml:space="preserve"> </w:t>
      </w:r>
    </w:p>
    <w:p w:rsidR="00DD753B" w:rsidRDefault="009C6DB9" w:rsidP="00DD753B">
      <w:pPr>
        <w:spacing w:line="360" w:lineRule="auto"/>
        <w:rPr>
          <w:kern w:val="0"/>
        </w:rPr>
      </w:pPr>
      <w:r>
        <w:rPr>
          <w:noProof/>
          <w:kern w:val="0"/>
        </w:rPr>
        <w:drawing>
          <wp:inline distT="0" distB="0" distL="0" distR="0">
            <wp:extent cx="5274310" cy="2409825"/>
            <wp:effectExtent l="19050" t="0" r="2540" b="0"/>
            <wp:docPr id="2" name="图片 1" descr="Fig.S2 The analysis of gastrointestinal reaction between the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 The analysis of gastrointestinal reaction between the two groups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753B" w:rsidRPr="002B0FF9" w:rsidRDefault="00584D4B" w:rsidP="002E311B">
      <w:pPr>
        <w:rPr>
          <w:b/>
          <w:szCs w:val="21"/>
        </w:rPr>
      </w:pPr>
      <w:r w:rsidRPr="002B0FF9">
        <w:rPr>
          <w:b/>
          <w:szCs w:val="21"/>
        </w:rPr>
        <w:t>Fig</w:t>
      </w:r>
      <w:r w:rsidR="0005100D">
        <w:rPr>
          <w:rFonts w:hint="eastAsia"/>
          <w:b/>
          <w:szCs w:val="21"/>
        </w:rPr>
        <w:t>.</w:t>
      </w:r>
      <w:r w:rsidRPr="002B0FF9">
        <w:rPr>
          <w:b/>
          <w:szCs w:val="21"/>
        </w:rPr>
        <w:t>S</w:t>
      </w:r>
      <w:r w:rsidR="0012506D">
        <w:rPr>
          <w:rFonts w:hint="eastAsia"/>
          <w:b/>
          <w:szCs w:val="21"/>
        </w:rPr>
        <w:t>2</w:t>
      </w:r>
      <w:r w:rsidR="00830140" w:rsidRPr="002B0FF9">
        <w:rPr>
          <w:b/>
          <w:szCs w:val="21"/>
        </w:rPr>
        <w:t xml:space="preserve"> </w:t>
      </w:r>
      <w:r w:rsidRPr="002B0FF9">
        <w:rPr>
          <w:b/>
          <w:szCs w:val="21"/>
        </w:rPr>
        <w:t xml:space="preserve">The analysis of </w:t>
      </w:r>
      <w:r w:rsidR="002B0FF9" w:rsidRPr="002B0FF9">
        <w:rPr>
          <w:b/>
          <w:kern w:val="0"/>
          <w:szCs w:val="21"/>
        </w:rPr>
        <w:t>gastrointestinal reaction</w:t>
      </w:r>
      <w:r w:rsidRPr="002B0FF9">
        <w:rPr>
          <w:b/>
          <w:szCs w:val="21"/>
        </w:rPr>
        <w:t xml:space="preserve"> between</w:t>
      </w:r>
      <w:r w:rsidR="00DD753B" w:rsidRPr="002B0FF9">
        <w:rPr>
          <w:b/>
          <w:szCs w:val="21"/>
        </w:rPr>
        <w:t xml:space="preserve"> the</w:t>
      </w:r>
      <w:r w:rsidRPr="002B0FF9">
        <w:rPr>
          <w:b/>
          <w:szCs w:val="21"/>
        </w:rPr>
        <w:t xml:space="preserve"> two groups</w:t>
      </w:r>
    </w:p>
    <w:p w:rsidR="00A4353E" w:rsidRDefault="009C6DB9" w:rsidP="002B0FF9">
      <w:pPr>
        <w:rPr>
          <w:b/>
          <w:kern w:val="0"/>
        </w:rPr>
      </w:pPr>
      <w:r>
        <w:rPr>
          <w:b/>
          <w:noProof/>
          <w:kern w:val="0"/>
        </w:rPr>
        <w:drawing>
          <wp:inline distT="0" distB="0" distL="0" distR="0">
            <wp:extent cx="5274310" cy="1393190"/>
            <wp:effectExtent l="19050" t="0" r="2540" b="0"/>
            <wp:docPr id="3" name="图片 2" descr="Fig.S3 The analysis of chest pain between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 The analysis of chest pain between two groups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3E" w:rsidRPr="008A043D" w:rsidRDefault="00A4353E" w:rsidP="002B0FF9">
      <w:pPr>
        <w:rPr>
          <w:b/>
          <w:kern w:val="0"/>
        </w:rPr>
      </w:pPr>
      <w:r w:rsidRPr="00A4353E">
        <w:rPr>
          <w:b/>
          <w:kern w:val="0"/>
        </w:rPr>
        <w:t>Fig</w:t>
      </w:r>
      <w:r w:rsidR="0005100D">
        <w:rPr>
          <w:rFonts w:hint="eastAsia"/>
          <w:b/>
          <w:kern w:val="0"/>
        </w:rPr>
        <w:t>.</w:t>
      </w:r>
      <w:r w:rsidR="0005100D">
        <w:rPr>
          <w:b/>
          <w:kern w:val="0"/>
        </w:rPr>
        <w:t>S</w:t>
      </w:r>
      <w:r w:rsidR="0012506D">
        <w:rPr>
          <w:rFonts w:hint="eastAsia"/>
          <w:b/>
          <w:kern w:val="0"/>
        </w:rPr>
        <w:t>3</w:t>
      </w:r>
      <w:r w:rsidR="0005100D">
        <w:rPr>
          <w:rFonts w:hint="eastAsia"/>
          <w:b/>
          <w:kern w:val="0"/>
        </w:rPr>
        <w:t xml:space="preserve"> </w:t>
      </w:r>
      <w:r w:rsidRPr="00A4353E">
        <w:rPr>
          <w:b/>
          <w:kern w:val="0"/>
        </w:rPr>
        <w:t>The analysis of c</w:t>
      </w:r>
      <w:r w:rsidR="0005100D">
        <w:rPr>
          <w:b/>
          <w:kern w:val="0"/>
        </w:rPr>
        <w:t>hest pain between two groups</w:t>
      </w:r>
    </w:p>
    <w:p w:rsidR="00DD753B" w:rsidRPr="00F90DB2" w:rsidRDefault="009C6DB9" w:rsidP="002E311B">
      <w:pPr>
        <w:rPr>
          <w:kern w:val="0"/>
        </w:rPr>
      </w:pPr>
      <w:r>
        <w:rPr>
          <w:noProof/>
          <w:kern w:val="0"/>
        </w:rPr>
        <w:lastRenderedPageBreak/>
        <w:drawing>
          <wp:inline distT="0" distB="0" distL="0" distR="0">
            <wp:extent cx="5274310" cy="1633855"/>
            <wp:effectExtent l="19050" t="0" r="2540" b="0"/>
            <wp:docPr id="7" name="图片 6" descr="Fig.S4 The analysis of fever between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4 The analysis of fever between two groups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3E" w:rsidRDefault="00A4353E" w:rsidP="002E311B">
      <w:pPr>
        <w:rPr>
          <w:b/>
        </w:rPr>
      </w:pPr>
      <w:r w:rsidRPr="00A4353E">
        <w:rPr>
          <w:b/>
        </w:rPr>
        <w:t>Fig</w:t>
      </w:r>
      <w:r w:rsidR="0005100D">
        <w:rPr>
          <w:rFonts w:hint="eastAsia"/>
          <w:b/>
        </w:rPr>
        <w:t>.</w:t>
      </w:r>
      <w:r w:rsidRPr="00A4353E">
        <w:rPr>
          <w:b/>
        </w:rPr>
        <w:t>S</w:t>
      </w:r>
      <w:r w:rsidR="0012506D">
        <w:rPr>
          <w:rFonts w:hint="eastAsia"/>
          <w:b/>
        </w:rPr>
        <w:t>4</w:t>
      </w:r>
      <w:r w:rsidR="0005100D">
        <w:rPr>
          <w:rFonts w:hint="eastAsia"/>
          <w:b/>
        </w:rPr>
        <w:t xml:space="preserve"> </w:t>
      </w:r>
      <w:r w:rsidRPr="00A4353E">
        <w:rPr>
          <w:b/>
        </w:rPr>
        <w:t>The analysis of fever between two groups</w:t>
      </w:r>
    </w:p>
    <w:p w:rsidR="00A4353E" w:rsidRDefault="009C6DB9" w:rsidP="002E311B">
      <w:pPr>
        <w:rPr>
          <w:b/>
        </w:rPr>
      </w:pPr>
      <w:r>
        <w:rPr>
          <w:b/>
          <w:noProof/>
        </w:rPr>
        <w:drawing>
          <wp:inline distT="0" distB="0" distL="0" distR="0">
            <wp:extent cx="5274310" cy="1089660"/>
            <wp:effectExtent l="19050" t="0" r="2540" b="0"/>
            <wp:docPr id="10" name="图片 9" descr="Fig.S5 The analysis of hepatotoxicity between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5 The analysis of hepatotoxicity between two groups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3E" w:rsidRDefault="00A4353E" w:rsidP="002E311B">
      <w:pPr>
        <w:rPr>
          <w:b/>
        </w:rPr>
      </w:pPr>
      <w:r w:rsidRPr="00A4353E">
        <w:rPr>
          <w:b/>
        </w:rPr>
        <w:t>Fig</w:t>
      </w:r>
      <w:r w:rsidR="0005100D">
        <w:rPr>
          <w:rFonts w:hint="eastAsia"/>
          <w:b/>
        </w:rPr>
        <w:t>.</w:t>
      </w:r>
      <w:r w:rsidRPr="00A4353E">
        <w:rPr>
          <w:b/>
        </w:rPr>
        <w:t>S</w:t>
      </w:r>
      <w:r w:rsidR="0012506D">
        <w:rPr>
          <w:rFonts w:hint="eastAsia"/>
          <w:b/>
        </w:rPr>
        <w:t>5</w:t>
      </w:r>
      <w:r w:rsidR="0005100D">
        <w:rPr>
          <w:rFonts w:hint="eastAsia"/>
          <w:b/>
        </w:rPr>
        <w:t xml:space="preserve"> </w:t>
      </w:r>
      <w:r w:rsidRPr="00A4353E">
        <w:rPr>
          <w:b/>
        </w:rPr>
        <w:t>The analysis of hepatotoxicity between two groups</w:t>
      </w:r>
    </w:p>
    <w:p w:rsidR="00A4353E" w:rsidRDefault="009C6DB9" w:rsidP="002E311B">
      <w:pPr>
        <w:rPr>
          <w:b/>
        </w:rPr>
      </w:pPr>
      <w:r>
        <w:rPr>
          <w:b/>
          <w:noProof/>
        </w:rPr>
        <w:drawing>
          <wp:inline distT="0" distB="0" distL="0" distR="0">
            <wp:extent cx="5274310" cy="969645"/>
            <wp:effectExtent l="19050" t="0" r="2540" b="0"/>
            <wp:docPr id="12" name="图片 11" descr="Fig.S6 The analysis of nephrotoxicity between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6 The analysis of nephrotoxicity between two groups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353E" w:rsidRPr="00A4353E">
        <w:rPr>
          <w:b/>
        </w:rPr>
        <w:t>Fig</w:t>
      </w:r>
      <w:r w:rsidR="0005100D">
        <w:rPr>
          <w:rFonts w:hint="eastAsia"/>
          <w:b/>
        </w:rPr>
        <w:t>.</w:t>
      </w:r>
      <w:r w:rsidR="00A4353E" w:rsidRPr="00A4353E">
        <w:rPr>
          <w:b/>
        </w:rPr>
        <w:t>S</w:t>
      </w:r>
      <w:r w:rsidR="0012506D">
        <w:rPr>
          <w:rFonts w:hint="eastAsia"/>
          <w:b/>
        </w:rPr>
        <w:t xml:space="preserve">6 </w:t>
      </w:r>
      <w:r w:rsidR="00A4353E" w:rsidRPr="00A4353E">
        <w:rPr>
          <w:b/>
        </w:rPr>
        <w:t>The analysis of nephrotoxicity between two groups</w:t>
      </w:r>
    </w:p>
    <w:p w:rsidR="00D57D68" w:rsidRDefault="009C6DB9" w:rsidP="002E311B">
      <w:pPr>
        <w:rPr>
          <w:b/>
        </w:rPr>
      </w:pPr>
      <w:r>
        <w:rPr>
          <w:b/>
          <w:noProof/>
        </w:rPr>
        <w:drawing>
          <wp:inline distT="0" distB="0" distL="0" distR="0">
            <wp:extent cx="5274310" cy="998855"/>
            <wp:effectExtent l="19050" t="0" r="2540" b="0"/>
            <wp:docPr id="13" name="图片 12" descr="Fig.S7 The analysis of thoracentesis-related adverse events between two 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7 The analysis of thoracentesis-related adverse events between two groups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7D68" w:rsidRPr="00D57D68">
        <w:rPr>
          <w:b/>
        </w:rPr>
        <w:t>Fig</w:t>
      </w:r>
      <w:r w:rsidR="0005100D">
        <w:rPr>
          <w:rFonts w:hint="eastAsia"/>
          <w:b/>
        </w:rPr>
        <w:t>.</w:t>
      </w:r>
      <w:r w:rsidR="00D57D68" w:rsidRPr="00D57D68">
        <w:rPr>
          <w:b/>
        </w:rPr>
        <w:t>S</w:t>
      </w:r>
      <w:r w:rsidR="0012506D">
        <w:rPr>
          <w:rFonts w:hint="eastAsia"/>
          <w:b/>
        </w:rPr>
        <w:t xml:space="preserve">7 </w:t>
      </w:r>
      <w:r w:rsidR="00D57D68" w:rsidRPr="00D57D68">
        <w:rPr>
          <w:b/>
        </w:rPr>
        <w:t xml:space="preserve">The analysis of </w:t>
      </w:r>
      <w:r w:rsidR="00D57D68" w:rsidRPr="00D57D68">
        <w:rPr>
          <w:rFonts w:hint="eastAsia"/>
          <w:b/>
          <w:color w:val="000000"/>
          <w:kern w:val="0"/>
          <w:szCs w:val="21"/>
        </w:rPr>
        <w:t>t</w:t>
      </w:r>
      <w:r w:rsidR="00D57D68" w:rsidRPr="00D57D68">
        <w:rPr>
          <w:b/>
          <w:color w:val="000000"/>
          <w:kern w:val="0"/>
          <w:szCs w:val="21"/>
        </w:rPr>
        <w:t>horacentesis-related</w:t>
      </w:r>
      <w:r w:rsidR="00D57D68" w:rsidRPr="00D57D68">
        <w:rPr>
          <w:b/>
          <w:szCs w:val="21"/>
        </w:rPr>
        <w:t xml:space="preserve"> </w:t>
      </w:r>
      <w:r w:rsidR="00D57D68" w:rsidRPr="00D57D68">
        <w:rPr>
          <w:b/>
          <w:color w:val="000000"/>
          <w:kern w:val="0"/>
          <w:szCs w:val="21"/>
        </w:rPr>
        <w:t>adverse event</w:t>
      </w:r>
      <w:r w:rsidR="00D57D68" w:rsidRPr="00D57D68">
        <w:rPr>
          <w:rFonts w:hint="eastAsia"/>
          <w:b/>
          <w:color w:val="000000"/>
          <w:kern w:val="0"/>
          <w:szCs w:val="21"/>
        </w:rPr>
        <w:t>s</w:t>
      </w:r>
      <w:r w:rsidR="00D57D68" w:rsidRPr="00D57D68">
        <w:rPr>
          <w:b/>
        </w:rPr>
        <w:t xml:space="preserve"> between two groups</w:t>
      </w:r>
    </w:p>
    <w:sectPr w:rsidR="00D57D68" w:rsidSect="00571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A73" w:rsidRDefault="00FB2A73" w:rsidP="00584D4B">
      <w:r>
        <w:separator/>
      </w:r>
    </w:p>
  </w:endnote>
  <w:endnote w:type="continuationSeparator" w:id="1">
    <w:p w:rsidR="00FB2A73" w:rsidRDefault="00FB2A73" w:rsidP="00584D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A73" w:rsidRDefault="00FB2A73" w:rsidP="00584D4B">
      <w:r>
        <w:separator/>
      </w:r>
    </w:p>
  </w:footnote>
  <w:footnote w:type="continuationSeparator" w:id="1">
    <w:p w:rsidR="00FB2A73" w:rsidRDefault="00FB2A73" w:rsidP="00584D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D4B"/>
    <w:rsid w:val="00010FB5"/>
    <w:rsid w:val="0005100D"/>
    <w:rsid w:val="000F070E"/>
    <w:rsid w:val="00115967"/>
    <w:rsid w:val="0012506D"/>
    <w:rsid w:val="0012532E"/>
    <w:rsid w:val="0014038B"/>
    <w:rsid w:val="00145D91"/>
    <w:rsid w:val="00163B7A"/>
    <w:rsid w:val="00184E00"/>
    <w:rsid w:val="001B0F9A"/>
    <w:rsid w:val="001D2B86"/>
    <w:rsid w:val="001F6037"/>
    <w:rsid w:val="00221FCE"/>
    <w:rsid w:val="0029582D"/>
    <w:rsid w:val="002A3799"/>
    <w:rsid w:val="002B0FF9"/>
    <w:rsid w:val="002E311B"/>
    <w:rsid w:val="003103F7"/>
    <w:rsid w:val="00374C0F"/>
    <w:rsid w:val="00383130"/>
    <w:rsid w:val="00401BB0"/>
    <w:rsid w:val="004470C6"/>
    <w:rsid w:val="005469D0"/>
    <w:rsid w:val="00571594"/>
    <w:rsid w:val="00584D4B"/>
    <w:rsid w:val="00594BF5"/>
    <w:rsid w:val="005C1E12"/>
    <w:rsid w:val="00612001"/>
    <w:rsid w:val="006211AB"/>
    <w:rsid w:val="00626546"/>
    <w:rsid w:val="00676DE7"/>
    <w:rsid w:val="00681FAE"/>
    <w:rsid w:val="006A594D"/>
    <w:rsid w:val="006C7B06"/>
    <w:rsid w:val="006D6015"/>
    <w:rsid w:val="00746A23"/>
    <w:rsid w:val="00757295"/>
    <w:rsid w:val="0080749D"/>
    <w:rsid w:val="00830140"/>
    <w:rsid w:val="00843D2C"/>
    <w:rsid w:val="008A043D"/>
    <w:rsid w:val="008C7E8D"/>
    <w:rsid w:val="008F47C5"/>
    <w:rsid w:val="008F6AAB"/>
    <w:rsid w:val="009555B3"/>
    <w:rsid w:val="0099091A"/>
    <w:rsid w:val="00997696"/>
    <w:rsid w:val="009A2294"/>
    <w:rsid w:val="009C6DB9"/>
    <w:rsid w:val="009D3119"/>
    <w:rsid w:val="009D6396"/>
    <w:rsid w:val="00A4353E"/>
    <w:rsid w:val="00A770E3"/>
    <w:rsid w:val="00AE0CC0"/>
    <w:rsid w:val="00AF2788"/>
    <w:rsid w:val="00AF5CE3"/>
    <w:rsid w:val="00B03C45"/>
    <w:rsid w:val="00B130F5"/>
    <w:rsid w:val="00B97AD4"/>
    <w:rsid w:val="00BB5337"/>
    <w:rsid w:val="00BC40B2"/>
    <w:rsid w:val="00BD47FF"/>
    <w:rsid w:val="00BE4C03"/>
    <w:rsid w:val="00C23CB4"/>
    <w:rsid w:val="00C5070D"/>
    <w:rsid w:val="00C66A3C"/>
    <w:rsid w:val="00C75FD6"/>
    <w:rsid w:val="00C95FAC"/>
    <w:rsid w:val="00D27913"/>
    <w:rsid w:val="00D460C2"/>
    <w:rsid w:val="00D50CFB"/>
    <w:rsid w:val="00D57D68"/>
    <w:rsid w:val="00DD2FD1"/>
    <w:rsid w:val="00DD753B"/>
    <w:rsid w:val="00DE7402"/>
    <w:rsid w:val="00E01F4E"/>
    <w:rsid w:val="00E03128"/>
    <w:rsid w:val="00F11530"/>
    <w:rsid w:val="00F90DB2"/>
    <w:rsid w:val="00FB2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4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4D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4D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4D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75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75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8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31</cp:revision>
  <cp:lastPrinted>2019-05-10T08:17:00Z</cp:lastPrinted>
  <dcterms:created xsi:type="dcterms:W3CDTF">2018-05-01T14:16:00Z</dcterms:created>
  <dcterms:modified xsi:type="dcterms:W3CDTF">2019-12-05T02:29:00Z</dcterms:modified>
</cp:coreProperties>
</file>